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1A" w:rsidRDefault="00A95269" w:rsidP="00A95269">
      <w:pPr>
        <w:jc w:val="center"/>
      </w:pPr>
      <w:r>
        <w:t>ASSP Hudson River Valley Chapter Meeting Minutes</w:t>
      </w:r>
    </w:p>
    <w:p w:rsidR="00A95269" w:rsidRDefault="00A95269" w:rsidP="00A95269">
      <w:pPr>
        <w:jc w:val="center"/>
      </w:pPr>
      <w:r>
        <w:t>WEBEX Virtual Chapter Board Meeting</w:t>
      </w:r>
    </w:p>
    <w:p w:rsidR="00A95269" w:rsidRDefault="00A95269" w:rsidP="00A95269">
      <w:pPr>
        <w:jc w:val="center"/>
      </w:pPr>
      <w:r>
        <w:t>October 15, 2020</w:t>
      </w:r>
    </w:p>
    <w:p w:rsidR="00A95269" w:rsidRDefault="00A95269" w:rsidP="00A95269">
      <w:r>
        <w:t>1 – Board Members On Call Were: Curt Jones; Jim Bohren; Matthew McDonald; Tom Lowe; Dave Z</w:t>
      </w:r>
      <w:r w:rsidR="0039625D">
        <w:t>a</w:t>
      </w:r>
      <w:bookmarkStart w:id="0" w:name="_GoBack"/>
      <w:bookmarkEnd w:id="0"/>
      <w:r>
        <w:t>remsky; Tammy Rossomando; Jim Foley; Ken Eck; Charles Von Dietsch.</w:t>
      </w:r>
    </w:p>
    <w:p w:rsidR="00A95269" w:rsidRDefault="00A95269" w:rsidP="00A95269">
      <w:r>
        <w:t>2 – Meeting called to order by Chapter President Matthew McDonald at 5:35 PM.</w:t>
      </w:r>
    </w:p>
    <w:p w:rsidR="00011F51" w:rsidRDefault="00011F51" w:rsidP="00A95269">
      <w:r>
        <w:t xml:space="preserve">3 – Matthew started meeting by informing us that the </w:t>
      </w:r>
      <w:r w:rsidR="001A5965">
        <w:t>N</w:t>
      </w:r>
      <w:r>
        <w:t>ew York City Chapter of ASSP wants to conduct joint meetings with us, as well as the New Jersey and Connecticut Chapters of ASSP in the near future, and perhaps on an ongoing basis in the future.</w:t>
      </w:r>
      <w:r w:rsidR="00C41124">
        <w:t xml:space="preserve"> Matthew McDonald will discuss future joint meetings with the New Jersey Chapter of ASSP.</w:t>
      </w:r>
    </w:p>
    <w:p w:rsidR="00E46BCB" w:rsidRDefault="00011F51" w:rsidP="00A95269">
      <w:r>
        <w:t xml:space="preserve">4 </w:t>
      </w:r>
      <w:r w:rsidR="001E02E7">
        <w:t>–</w:t>
      </w:r>
      <w:r>
        <w:t xml:space="preserve"> </w:t>
      </w:r>
      <w:r w:rsidR="001E02E7">
        <w:t xml:space="preserve">In fact </w:t>
      </w:r>
      <w:r w:rsidR="00CD3BFB">
        <w:t xml:space="preserve">we have joint meetings </w:t>
      </w:r>
      <w:r w:rsidR="001E02E7">
        <w:t>scheduled</w:t>
      </w:r>
      <w:r w:rsidR="00CD3BFB">
        <w:t xml:space="preserve"> as follows: A virtual joint m</w:t>
      </w:r>
      <w:r w:rsidR="001E02E7">
        <w:t xml:space="preserve">eeting on </w:t>
      </w:r>
      <w:r w:rsidR="00E46BCB">
        <w:t>OSHA Updates presented by Mike L</w:t>
      </w:r>
      <w:r w:rsidR="00CB28F1">
        <w:t>evy</w:t>
      </w:r>
      <w:r w:rsidR="00E46BCB">
        <w:t xml:space="preserve"> of OSHA scheduled for </w:t>
      </w:r>
      <w:r w:rsidR="001E02E7">
        <w:t xml:space="preserve">October 23, 2020 with </w:t>
      </w:r>
      <w:r w:rsidR="00CD3BFB">
        <w:t>the Hudson Valley Federal Field Safety and Health Council</w:t>
      </w:r>
      <w:r w:rsidR="00E46BCB">
        <w:t>. Then there is a</w:t>
      </w:r>
      <w:r w:rsidR="00CD3BFB">
        <w:t>nother virtual joint meeting</w:t>
      </w:r>
      <w:r w:rsidR="00E46BCB">
        <w:t xml:space="preserve"> scheduled</w:t>
      </w:r>
      <w:r w:rsidR="00CD3BFB">
        <w:t xml:space="preserve"> with both the New Jersey and Connecticut Valley ASSP </w:t>
      </w:r>
      <w:r w:rsidR="00E46BCB">
        <w:t>C</w:t>
      </w:r>
      <w:r w:rsidR="00CD3BFB">
        <w:t>hapters</w:t>
      </w:r>
      <w:r w:rsidR="00E46BCB">
        <w:t xml:space="preserve"> on November 19, 2029 with a topic of “How to Assess and Reduce Risk” presented by Frank Gesualdo, CSP, from Liberty Mutual Insurance.</w:t>
      </w:r>
      <w:r w:rsidR="00DB4E9D">
        <w:t xml:space="preserve"> These types of meetings are a good idea as we can gain some new ideas and experiences of other safety organizations.</w:t>
      </w:r>
    </w:p>
    <w:p w:rsidR="00C41124" w:rsidRDefault="00DB4E9D" w:rsidP="00A95269">
      <w:r>
        <w:t xml:space="preserve">5 – </w:t>
      </w:r>
      <w:r w:rsidRPr="009F5BD9">
        <w:rPr>
          <w:b/>
          <w:u w:val="single"/>
        </w:rPr>
        <w:t>Mr. M</w:t>
      </w:r>
      <w:r w:rsidR="001A5965" w:rsidRPr="009F5BD9">
        <w:rPr>
          <w:b/>
          <w:u w:val="single"/>
        </w:rPr>
        <w:t>cD</w:t>
      </w:r>
      <w:r w:rsidRPr="009F5BD9">
        <w:rPr>
          <w:b/>
          <w:u w:val="single"/>
        </w:rPr>
        <w:t xml:space="preserve">onald was informed on a call with the National Organization that </w:t>
      </w:r>
      <w:r w:rsidR="00F54CB4" w:rsidRPr="009F5BD9">
        <w:rPr>
          <w:b/>
          <w:u w:val="single"/>
        </w:rPr>
        <w:t>members,</w:t>
      </w:r>
      <w:r w:rsidRPr="009F5BD9">
        <w:rPr>
          <w:b/>
          <w:u w:val="single"/>
        </w:rPr>
        <w:t xml:space="preserve"> who have experienced a loss of income due to the COVID Pandemic, can continue as members for free – no dues will be required – until the economy gets better.</w:t>
      </w:r>
    </w:p>
    <w:p w:rsidR="00C41124" w:rsidRDefault="00C41124" w:rsidP="00A95269">
      <w:r>
        <w:t>6 – A request was made for topics of our meetings for the rest of our operating year. Some Suggested topics made during this call were as follows:</w:t>
      </w:r>
    </w:p>
    <w:p w:rsidR="00C41124" w:rsidRDefault="00F54CB4" w:rsidP="00C41124">
      <w:pPr>
        <w:pStyle w:val="ListParagraph"/>
        <w:numPr>
          <w:ilvl w:val="0"/>
          <w:numId w:val="1"/>
        </w:numPr>
      </w:pPr>
      <w:r>
        <w:t>COVID</w:t>
      </w:r>
      <w:r w:rsidR="00C41124">
        <w:t xml:space="preserve"> protocols at construction sites (i.e. NJ 142 for construction).</w:t>
      </w:r>
    </w:p>
    <w:p w:rsidR="00C41124" w:rsidRDefault="00C41124" w:rsidP="00C41124">
      <w:pPr>
        <w:pStyle w:val="ListParagraph"/>
        <w:numPr>
          <w:ilvl w:val="0"/>
          <w:numId w:val="1"/>
        </w:numPr>
      </w:pPr>
      <w:r>
        <w:t>NYC SST cards deadline for renewals moved to March 1, 2021 (per NYC LL196).</w:t>
      </w:r>
    </w:p>
    <w:p w:rsidR="00C41124" w:rsidRDefault="00C41124" w:rsidP="00C41124">
      <w:pPr>
        <w:pStyle w:val="ListParagraph"/>
        <w:numPr>
          <w:ilvl w:val="0"/>
          <w:numId w:val="1"/>
        </w:numPr>
      </w:pPr>
      <w:r>
        <w:t>Wearing of masks on construction sites.</w:t>
      </w:r>
    </w:p>
    <w:p w:rsidR="00414BA0" w:rsidRDefault="00414BA0" w:rsidP="00C41124">
      <w:pPr>
        <w:pStyle w:val="ListParagraph"/>
        <w:numPr>
          <w:ilvl w:val="0"/>
          <w:numId w:val="1"/>
        </w:numPr>
      </w:pPr>
      <w:r>
        <w:t>The effect of COVID on disruption of supply chain of materials for industries.</w:t>
      </w:r>
    </w:p>
    <w:p w:rsidR="00C41124" w:rsidRDefault="00C41124" w:rsidP="00C41124">
      <w:pPr>
        <w:jc w:val="both"/>
      </w:pPr>
    </w:p>
    <w:p w:rsidR="00DB4E9D" w:rsidRDefault="00C41124" w:rsidP="00C41124">
      <w:pPr>
        <w:jc w:val="both"/>
      </w:pPr>
      <w:r>
        <w:t>7</w:t>
      </w:r>
      <w:r w:rsidR="00414BA0">
        <w:t xml:space="preserve"> </w:t>
      </w:r>
      <w:r>
        <w:t>-</w:t>
      </w:r>
      <w:r w:rsidR="00414BA0">
        <w:t xml:space="preserve"> A </w:t>
      </w:r>
      <w:r>
        <w:t>discussion on the effects of COVID on the construction and insurance industries</w:t>
      </w:r>
      <w:r w:rsidR="00414BA0">
        <w:t xml:space="preserve"> took place revealing these bits of information. The insurance industry is losing 1.8 billion dollars on COVID related claims in the U.S. alone. Curt Jones reported that in his company strict adherence to COVID policies has kept the known case load to only 2 reported cases in his company as of this meeting date. </w:t>
      </w:r>
    </w:p>
    <w:p w:rsidR="00414BA0" w:rsidRDefault="00414BA0" w:rsidP="00C41124">
      <w:pPr>
        <w:jc w:val="both"/>
      </w:pPr>
      <w:r>
        <w:t xml:space="preserve">8 – We should urge members and their families to get flu shots this year as some locations are already reporting that they are running out of them, or they are already out of the shots. </w:t>
      </w:r>
    </w:p>
    <w:p w:rsidR="00A279EA" w:rsidRDefault="00414BA0" w:rsidP="00A279EA">
      <w:pPr>
        <w:jc w:val="both"/>
      </w:pPr>
      <w:r>
        <w:lastRenderedPageBreak/>
        <w:t xml:space="preserve">9 – In this time of the year when giving is being stressed so much in the media, some ASSP Chapters are becoming involved in community </w:t>
      </w:r>
      <w:r w:rsidR="00A279EA">
        <w:t>outreach events with no specific plans made yet like the New York City Chapter. Perhaps Hudson River valley Chapter should also investigate this type of activity to help out our local communities.</w:t>
      </w:r>
    </w:p>
    <w:p w:rsidR="00A279EA" w:rsidRDefault="00A279EA" w:rsidP="00A279EA">
      <w:pPr>
        <w:jc w:val="both"/>
      </w:pPr>
      <w:r>
        <w:t>10 – A schedule of meetings for the rest of our operating year, which ends in June of 2021, will be put together and submitted for review of the Board to move forward.</w:t>
      </w:r>
    </w:p>
    <w:p w:rsidR="00A279EA" w:rsidRDefault="00A279EA" w:rsidP="00A279EA">
      <w:pPr>
        <w:jc w:val="both"/>
      </w:pPr>
      <w:r>
        <w:t>11 – Our next scheduled Virtual Board Meeting is December 1</w:t>
      </w:r>
      <w:r w:rsidR="001A5965">
        <w:t>0</w:t>
      </w:r>
      <w:r>
        <w:t>, 2020 and will begin at 5:30 P.M.</w:t>
      </w:r>
    </w:p>
    <w:p w:rsidR="00CD3BFB" w:rsidRDefault="00A279EA" w:rsidP="00A279EA">
      <w:pPr>
        <w:jc w:val="both"/>
      </w:pPr>
      <w:r>
        <w:t xml:space="preserve">12 – A seconded motion to adjourn was accepted which ended the meeting at 6:25 P.M. </w:t>
      </w:r>
      <w:r w:rsidR="00E46BCB">
        <w:t xml:space="preserve"> </w:t>
      </w:r>
    </w:p>
    <w:sectPr w:rsidR="00CD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2248"/>
    <w:multiLevelType w:val="hybridMultilevel"/>
    <w:tmpl w:val="0F2EA640"/>
    <w:lvl w:ilvl="0" w:tplc="912CC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FB"/>
    <w:rsid w:val="00011F51"/>
    <w:rsid w:val="00157948"/>
    <w:rsid w:val="001A5965"/>
    <w:rsid w:val="001E02E7"/>
    <w:rsid w:val="0035261A"/>
    <w:rsid w:val="0039625D"/>
    <w:rsid w:val="00414BA0"/>
    <w:rsid w:val="009E472D"/>
    <w:rsid w:val="009F5BD9"/>
    <w:rsid w:val="00A279EA"/>
    <w:rsid w:val="00A95269"/>
    <w:rsid w:val="00C41124"/>
    <w:rsid w:val="00C817FB"/>
    <w:rsid w:val="00CB28F1"/>
    <w:rsid w:val="00CD3BFB"/>
    <w:rsid w:val="00DB4E9D"/>
    <w:rsid w:val="00E46BCB"/>
    <w:rsid w:val="00F5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4</cp:revision>
  <dcterms:created xsi:type="dcterms:W3CDTF">2020-11-25T16:25:00Z</dcterms:created>
  <dcterms:modified xsi:type="dcterms:W3CDTF">2020-11-25T22:33:00Z</dcterms:modified>
</cp:coreProperties>
</file>